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7" w:rsidRPr="00800337" w:rsidRDefault="00E11EB5" w:rsidP="00800337">
      <w:pPr>
        <w:spacing w:after="187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val="uk-UA" w:eastAsia="ru-RU"/>
        </w:rPr>
        <w:t>Д</w:t>
      </w:r>
      <w:proofErr w:type="spellStart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>окумент</w:t>
      </w:r>
      <w:proofErr w:type="spellEnd"/>
      <w:r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val="uk-UA" w:eastAsia="ru-RU"/>
        </w:rPr>
        <w:t>и</w:t>
      </w:r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 xml:space="preserve">, </w:t>
      </w:r>
      <w:proofErr w:type="spellStart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>які</w:t>
      </w:r>
      <w:proofErr w:type="spellEnd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 xml:space="preserve"> </w:t>
      </w:r>
      <w:proofErr w:type="spellStart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>подають</w:t>
      </w:r>
      <w:proofErr w:type="spellEnd"/>
      <w:r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val="uk-UA" w:eastAsia="ru-RU"/>
        </w:rPr>
        <w:t>ся</w:t>
      </w:r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 xml:space="preserve"> для </w:t>
      </w:r>
      <w:proofErr w:type="spellStart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>участі</w:t>
      </w:r>
      <w:proofErr w:type="spellEnd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 xml:space="preserve"> в </w:t>
      </w:r>
      <w:proofErr w:type="spellStart"/>
      <w:r w:rsidR="00800337" w:rsidRPr="00800337">
        <w:rPr>
          <w:rFonts w:ascii="HelveticaNeueCyr-Roman" w:eastAsia="Times New Roman" w:hAnsi="HelveticaNeueCyr-Roman" w:cs="Times New Roman"/>
          <w:color w:val="00274E"/>
          <w:kern w:val="36"/>
          <w:sz w:val="60"/>
          <w:szCs w:val="60"/>
          <w:lang w:eastAsia="ru-RU"/>
        </w:rPr>
        <w:t>конкурсі</w:t>
      </w:r>
      <w:proofErr w:type="spellEnd"/>
    </w:p>
    <w:p w:rsidR="00800337" w:rsidRPr="00800337" w:rsidRDefault="007E1F8C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hyperlink r:id="rId4" w:history="1"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>Письмова</w:t>
        </w:r>
        <w:proofErr w:type="spellEnd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 xml:space="preserve"> </w:t>
        </w:r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>заява</w:t>
        </w:r>
        <w:proofErr w:type="spellEnd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 xml:space="preserve"> про </w:t>
        </w:r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>участі</w:t>
        </w:r>
        <w:proofErr w:type="spellEnd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 xml:space="preserve"> </w:t>
        </w:r>
        <w:proofErr w:type="gramStart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>у</w:t>
        </w:r>
        <w:proofErr w:type="gramEnd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 xml:space="preserve"> </w:t>
        </w:r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23527C"/>
            <w:sz w:val="30"/>
            <w:lang w:eastAsia="ru-RU"/>
          </w:rPr>
          <w:t>конкурсі</w:t>
        </w:r>
        <w:proofErr w:type="spellEnd"/>
      </w:hyperlink>
    </w:p>
    <w:p w:rsidR="00800337" w:rsidRPr="00800337" w:rsidRDefault="007E1F8C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hyperlink r:id="rId5" w:history="1"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00274E"/>
            <w:sz w:val="30"/>
            <w:lang w:eastAsia="ru-RU"/>
          </w:rPr>
          <w:t>Особова</w:t>
        </w:r>
        <w:proofErr w:type="spellEnd"/>
        <w:r w:rsidR="00800337" w:rsidRPr="00800337">
          <w:rPr>
            <w:rFonts w:ascii="HelveticaNeueCyr-Roman" w:eastAsia="Times New Roman" w:hAnsi="HelveticaNeueCyr-Roman" w:cs="Times New Roman"/>
            <w:color w:val="00274E"/>
            <w:sz w:val="30"/>
            <w:lang w:eastAsia="ru-RU"/>
          </w:rPr>
          <w:t xml:space="preserve"> </w:t>
        </w:r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00274E"/>
            <w:sz w:val="30"/>
            <w:lang w:eastAsia="ru-RU"/>
          </w:rPr>
          <w:t>картка</w:t>
        </w:r>
        <w:proofErr w:type="spellEnd"/>
        <w:r w:rsidR="00800337" w:rsidRPr="00800337">
          <w:rPr>
            <w:rFonts w:ascii="HelveticaNeueCyr-Roman" w:eastAsia="Times New Roman" w:hAnsi="HelveticaNeueCyr-Roman" w:cs="Times New Roman"/>
            <w:color w:val="00274E"/>
            <w:sz w:val="30"/>
            <w:lang w:eastAsia="ru-RU"/>
          </w:rPr>
          <w:t xml:space="preserve"> </w:t>
        </w:r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00274E"/>
            <w:sz w:val="30"/>
            <w:lang w:eastAsia="ru-RU"/>
          </w:rPr>
          <w:t>працівника</w:t>
        </w:r>
        <w:proofErr w:type="spellEnd"/>
      </w:hyperlink>
    </w:p>
    <w:p w:rsidR="00800337" w:rsidRPr="00800337" w:rsidRDefault="007E1F8C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hyperlink r:id="rId6" w:history="1">
        <w:proofErr w:type="spellStart"/>
        <w:r w:rsidR="00800337" w:rsidRPr="00800337">
          <w:rPr>
            <w:rFonts w:ascii="HelveticaNeueCyr-Roman" w:eastAsia="Times New Roman" w:hAnsi="HelveticaNeueCyr-Roman" w:cs="Times New Roman"/>
            <w:color w:val="00274E"/>
            <w:sz w:val="30"/>
            <w:lang w:eastAsia="ru-RU"/>
          </w:rPr>
          <w:t>Автобіографія</w:t>
        </w:r>
        <w:proofErr w:type="spellEnd"/>
      </w:hyperlink>
    </w:p>
    <w:p w:rsidR="00800337" w:rsidRPr="00800337" w:rsidRDefault="00800337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proofErr w:type="spellStart"/>
      <w:r w:rsidRPr="00800337">
        <w:rPr>
          <w:rFonts w:ascii="HelveticaNeueCyr-Roman" w:eastAsia="Times New Roman" w:hAnsi="HelveticaNeueCyr-Roman" w:cs="Times New Roman"/>
          <w:b/>
          <w:bCs/>
          <w:sz w:val="30"/>
          <w:lang w:eastAsia="ru-RU"/>
        </w:rPr>
        <w:t>Медичні</w:t>
      </w:r>
      <w:proofErr w:type="spellEnd"/>
      <w:r w:rsidRPr="00800337">
        <w:rPr>
          <w:rFonts w:ascii="HelveticaNeueCyr-Roman" w:eastAsia="Times New Roman" w:hAnsi="HelveticaNeueCyr-Roman" w:cs="Times New Roman"/>
          <w:b/>
          <w:bCs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b/>
          <w:bCs/>
          <w:sz w:val="30"/>
          <w:lang w:eastAsia="ru-RU"/>
        </w:rPr>
        <w:t>довідки</w:t>
      </w:r>
      <w:proofErr w:type="spellEnd"/>
      <w:r w:rsidRPr="00800337">
        <w:rPr>
          <w:rFonts w:ascii="HelveticaNeueCyr-Roman" w:eastAsia="Times New Roman" w:hAnsi="HelveticaNeueCyr-Roman" w:cs="Times New Roman"/>
          <w:b/>
          <w:bCs/>
          <w:sz w:val="30"/>
          <w:lang w:eastAsia="ru-RU"/>
        </w:rPr>
        <w:t>:</w:t>
      </w:r>
    </w:p>
    <w:p w:rsidR="00800337" w:rsidRPr="00800337" w:rsidRDefault="00800337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1. </w:t>
      </w:r>
      <w:proofErr w:type="spellStart"/>
      <w:r w:rsidR="007E1F8C"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fldChar w:fldCharType="begin"/>
      </w:r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instrText xml:space="preserve"> HYPERLINK "https://dsa.court.gov.ua/userfiles/media/media/psihiatr_cco.jpg" </w:instrText>
      </w:r>
      <w:r w:rsidR="007E1F8C"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fldChar w:fldCharType="separate"/>
      </w:r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Медична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довідка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про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проходження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обов'язкових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попереднього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та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періодичного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психіатричних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огляді</w:t>
      </w:r>
      <w:proofErr w:type="gram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в</w:t>
      </w:r>
      <w:proofErr w:type="spellEnd"/>
      <w:proofErr w:type="gramEnd"/>
      <w:r w:rsidR="007E1F8C"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fldChar w:fldCharType="end"/>
      </w:r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 </w:t>
      </w:r>
    </w:p>
    <w:p w:rsidR="00800337" w:rsidRPr="00800337" w:rsidRDefault="00800337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2. </w:t>
      </w:r>
      <w:proofErr w:type="spellStart"/>
      <w:r w:rsidR="007E1F8C"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fldChar w:fldCharType="begin"/>
      </w:r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instrText xml:space="preserve"> HYPERLINK "https://dsa.court.gov.ua/userfiles/media/media/narkolog_cco.jpg" </w:instrText>
      </w:r>
      <w:r w:rsidR="007E1F8C"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fldChar w:fldCharType="separate"/>
      </w:r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Сертифікат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про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проходження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proofErr w:type="gram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проф</w:t>
      </w:r>
      <w:proofErr w:type="gram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ілактичного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наркологічного</w:t>
      </w:r>
      <w:proofErr w:type="spellEnd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color w:val="00274E"/>
          <w:sz w:val="30"/>
          <w:lang w:eastAsia="ru-RU"/>
        </w:rPr>
        <w:t>огляду</w:t>
      </w:r>
      <w:proofErr w:type="spellEnd"/>
      <w:r w:rsidR="007E1F8C"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fldChar w:fldCharType="end"/>
      </w:r>
    </w:p>
    <w:p w:rsidR="00800337" w:rsidRPr="00800337" w:rsidRDefault="00800337" w:rsidP="00800337">
      <w:pPr>
        <w:spacing w:after="187" w:line="240" w:lineRule="auto"/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</w:pPr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3.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Медична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довідка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довільної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форми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, </w:t>
      </w:r>
      <w:proofErr w:type="gram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у</w:t>
      </w:r>
      <w:proofErr w:type="gram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якій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буде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зазначено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,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що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за станом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здоров'я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кандидату не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протипоказані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фізичні</w:t>
      </w:r>
      <w:proofErr w:type="spellEnd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 xml:space="preserve"> </w:t>
      </w:r>
      <w:proofErr w:type="spellStart"/>
      <w:r w:rsidRPr="00800337">
        <w:rPr>
          <w:rFonts w:ascii="HelveticaNeueCyr-Roman" w:eastAsia="Times New Roman" w:hAnsi="HelveticaNeueCyr-Roman" w:cs="Times New Roman"/>
          <w:sz w:val="30"/>
          <w:szCs w:val="30"/>
          <w:lang w:eastAsia="ru-RU"/>
        </w:rPr>
        <w:t>навантаження</w:t>
      </w:r>
      <w:proofErr w:type="spellEnd"/>
    </w:p>
    <w:p w:rsidR="00E45E7B" w:rsidRDefault="00E45E7B"/>
    <w:sectPr w:rsidR="00E45E7B" w:rsidSect="00E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337"/>
    <w:rsid w:val="007E1F8C"/>
    <w:rsid w:val="00800337"/>
    <w:rsid w:val="00E11EB5"/>
    <w:rsid w:val="00E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B"/>
  </w:style>
  <w:style w:type="paragraph" w:styleId="1">
    <w:name w:val="heading 1"/>
    <w:basedOn w:val="a"/>
    <w:link w:val="10"/>
    <w:uiPriority w:val="9"/>
    <w:qFormat/>
    <w:rsid w:val="00800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337"/>
    <w:rPr>
      <w:color w:val="0000FF"/>
      <w:u w:val="single"/>
    </w:rPr>
  </w:style>
  <w:style w:type="character" w:styleId="a5">
    <w:name w:val="Strong"/>
    <w:basedOn w:val="a0"/>
    <w:uiPriority w:val="22"/>
    <w:qFormat/>
    <w:rsid w:val="00800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935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a.court.gov.ua/userfiles/media/media/avtobiogr_CCO.pdf" TargetMode="External"/><Relationship Id="rId5" Type="http://schemas.openxmlformats.org/officeDocument/2006/relationships/hyperlink" Target="https://dsa.court.gov.ua/userfiles/media/media/OS_CCO.pdf" TargetMode="External"/><Relationship Id="rId4" Type="http://schemas.openxmlformats.org/officeDocument/2006/relationships/hyperlink" Target="https://dsa.court.gov.ua/userfiles/media/media/CCO_zayava_zmi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2020-04-10T10:35:00Z</dcterms:created>
  <dcterms:modified xsi:type="dcterms:W3CDTF">2020-04-12T16:53:00Z</dcterms:modified>
</cp:coreProperties>
</file>