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C" w:rsidRPr="00CD0B02" w:rsidRDefault="00F20E5C" w:rsidP="00F20E5C">
      <w:pPr>
        <w:shd w:val="clear" w:color="auto" w:fill="FFFFFF"/>
        <w:ind w:left="5246" w:firstLine="708"/>
      </w:pPr>
      <w:r w:rsidRPr="00CD0B02">
        <w:t>ЗАТВЕРДЖЕНО</w:t>
      </w:r>
    </w:p>
    <w:p w:rsidR="00F20E5C" w:rsidRPr="00CD0B02" w:rsidRDefault="00F20E5C" w:rsidP="00F20E5C">
      <w:pPr>
        <w:shd w:val="clear" w:color="auto" w:fill="FFFFFF"/>
        <w:tabs>
          <w:tab w:val="left" w:pos="5954"/>
        </w:tabs>
        <w:ind w:left="5954"/>
      </w:pPr>
      <w:r w:rsidRPr="00CD0B02">
        <w:t xml:space="preserve">Наказ </w:t>
      </w:r>
      <w:r>
        <w:t>Територіального</w:t>
      </w:r>
      <w:r w:rsidRPr="00CD0B02">
        <w:t xml:space="preserve">                             управління Служби судової охорони у </w:t>
      </w:r>
      <w:r>
        <w:t>Дніпропетровській</w:t>
      </w:r>
      <w:r w:rsidRPr="00CD0B02">
        <w:t xml:space="preserve"> області</w:t>
      </w:r>
    </w:p>
    <w:p w:rsidR="00F20E5C" w:rsidRPr="000A285B" w:rsidRDefault="00F20E5C" w:rsidP="00F20E5C">
      <w:pPr>
        <w:shd w:val="clear" w:color="auto" w:fill="FFFFFF"/>
        <w:tabs>
          <w:tab w:val="left" w:pos="5954"/>
        </w:tabs>
        <w:ind w:left="5954"/>
        <w:rPr>
          <w:b/>
        </w:rPr>
      </w:pPr>
      <w:r w:rsidRPr="000A285B">
        <w:t>___.0</w:t>
      </w:r>
      <w:r w:rsidRPr="00AB1C8B">
        <w:t>5</w:t>
      </w:r>
      <w:r w:rsidRPr="00CD0B02">
        <w:t>.2020 №</w:t>
      </w:r>
      <w:r w:rsidRPr="003615B8">
        <w:t xml:space="preserve"> </w:t>
      </w:r>
      <w:r w:rsidRPr="000A285B">
        <w:t>___</w:t>
      </w:r>
    </w:p>
    <w:p w:rsidR="00F20E5C" w:rsidRPr="00CD0B02" w:rsidRDefault="00F20E5C" w:rsidP="00F20E5C">
      <w:pPr>
        <w:shd w:val="clear" w:color="auto" w:fill="FFFFFF"/>
        <w:contextualSpacing/>
        <w:rPr>
          <w:b/>
          <w:bCs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  <w:bCs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center"/>
        <w:rPr>
          <w:b/>
        </w:rPr>
      </w:pPr>
      <w:r w:rsidRPr="00CD0B02">
        <w:rPr>
          <w:b/>
        </w:rPr>
        <w:t>УМОВИ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center"/>
        <w:rPr>
          <w:b/>
        </w:rPr>
      </w:pPr>
    </w:p>
    <w:p w:rsidR="00F20E5C" w:rsidRDefault="00F20E5C" w:rsidP="00F20E5C">
      <w:pPr>
        <w:shd w:val="clear" w:color="auto" w:fill="FFFFFF"/>
        <w:contextualSpacing/>
        <w:jc w:val="center"/>
        <w:rPr>
          <w:b/>
          <w:bCs/>
        </w:rPr>
      </w:pPr>
      <w:r w:rsidRPr="00CD0B02">
        <w:rPr>
          <w:b/>
          <w:bCs/>
        </w:rPr>
        <w:t xml:space="preserve">проведення конкурсу на зайняття вакантної посади інспектора відділення особистої безпеки суддів підрозділу особистої безпеки суддів </w:t>
      </w:r>
      <w:r>
        <w:rPr>
          <w:b/>
          <w:bCs/>
        </w:rPr>
        <w:t>Територіального</w:t>
      </w:r>
      <w:r w:rsidRPr="00CD0B02">
        <w:rPr>
          <w:b/>
          <w:bCs/>
        </w:rPr>
        <w:t xml:space="preserve"> управління Служби судової охорони </w:t>
      </w:r>
      <w:r w:rsidRPr="00A72F9D">
        <w:rPr>
          <w:b/>
          <w:bCs/>
        </w:rPr>
        <w:t>у</w:t>
      </w:r>
      <w:r w:rsidRPr="00CD0B02">
        <w:rPr>
          <w:b/>
          <w:bCs/>
        </w:rPr>
        <w:t xml:space="preserve"> </w:t>
      </w:r>
      <w:r>
        <w:rPr>
          <w:b/>
          <w:bCs/>
        </w:rPr>
        <w:t>Дніпропетровській</w:t>
      </w:r>
      <w:r w:rsidRPr="00CD0B02">
        <w:rPr>
          <w:b/>
          <w:bCs/>
        </w:rPr>
        <w:t xml:space="preserve"> області</w:t>
      </w:r>
    </w:p>
    <w:p w:rsidR="00F20E5C" w:rsidRPr="00CD0B02" w:rsidRDefault="00F20E5C" w:rsidP="00F20E5C">
      <w:pPr>
        <w:shd w:val="clear" w:color="auto" w:fill="FFFFFF"/>
        <w:contextualSpacing/>
        <w:jc w:val="center"/>
        <w:rPr>
          <w:b/>
          <w:bCs/>
        </w:rPr>
      </w:pPr>
      <w:r>
        <w:rPr>
          <w:b/>
          <w:bCs/>
        </w:rPr>
        <w:t>(дві посади)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center"/>
        <w:rPr>
          <w:b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center"/>
        <w:rPr>
          <w:b/>
        </w:rPr>
      </w:pPr>
      <w:r w:rsidRPr="00CD0B02">
        <w:rPr>
          <w:b/>
        </w:rPr>
        <w:t>Загальні умови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CD0B02">
        <w:rPr>
          <w:b/>
        </w:rPr>
        <w:t xml:space="preserve">1. Основні повноваження </w:t>
      </w:r>
      <w:r w:rsidRPr="00CD0B02">
        <w:rPr>
          <w:b/>
          <w:bCs/>
        </w:rPr>
        <w:t xml:space="preserve">інспектора відділення особистої безпеки підрозділу особистої безпеки суддів </w:t>
      </w:r>
      <w:r>
        <w:rPr>
          <w:b/>
          <w:bCs/>
        </w:rPr>
        <w:t>Територіального</w:t>
      </w:r>
      <w:r w:rsidRPr="00CD0B02">
        <w:rPr>
          <w:b/>
          <w:bCs/>
        </w:rPr>
        <w:t xml:space="preserve"> упр</w:t>
      </w:r>
      <w:r>
        <w:rPr>
          <w:b/>
          <w:bCs/>
        </w:rPr>
        <w:t xml:space="preserve">авління Служби судової охорони </w:t>
      </w:r>
      <w:r w:rsidRPr="00A72F9D">
        <w:rPr>
          <w:b/>
          <w:bCs/>
        </w:rPr>
        <w:t>у</w:t>
      </w:r>
      <w:r w:rsidRPr="00CD0B02">
        <w:rPr>
          <w:b/>
          <w:bCs/>
        </w:rPr>
        <w:t xml:space="preserve"> </w:t>
      </w:r>
      <w:r>
        <w:rPr>
          <w:b/>
          <w:bCs/>
        </w:rPr>
        <w:t>Дніпропетровській</w:t>
      </w:r>
      <w:r w:rsidRPr="00CD0B02">
        <w:rPr>
          <w:b/>
          <w:bCs/>
        </w:rPr>
        <w:t xml:space="preserve"> області</w:t>
      </w:r>
      <w:r w:rsidRPr="00CD0B02">
        <w:rPr>
          <w:b/>
        </w:rPr>
        <w:t>:</w:t>
      </w:r>
    </w:p>
    <w:p w:rsidR="00F20E5C" w:rsidRPr="00CD0B02" w:rsidRDefault="00F20E5C" w:rsidP="00F20E5C">
      <w:pPr>
        <w:shd w:val="clear" w:color="auto" w:fill="FFFFFF"/>
        <w:tabs>
          <w:tab w:val="left" w:pos="1064"/>
        </w:tabs>
        <w:ind w:firstLine="709"/>
        <w:contextualSpacing/>
        <w:jc w:val="both"/>
      </w:pPr>
      <w:r w:rsidRPr="00CD0B02">
        <w:t xml:space="preserve">1) </w:t>
      </w:r>
      <w:bookmarkStart w:id="0" w:name="_Hlk30453593"/>
      <w:r w:rsidRPr="00CD0B02">
        <w:t xml:space="preserve">організовує заходи у межах компетенції </w:t>
      </w:r>
      <w:bookmarkStart w:id="1" w:name="_Hlk30453662"/>
      <w:r w:rsidRPr="00CD0B02">
        <w:t xml:space="preserve">стосовно запобігання, виявлення і припинення посягань на життя, </w:t>
      </w:r>
      <w:r>
        <w:t>здоров’я, житло</w:t>
      </w:r>
      <w:r w:rsidRPr="00CD0B02">
        <w:t xml:space="preserve">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</w:t>
      </w:r>
      <w:r>
        <w:t>Територіального</w:t>
      </w:r>
      <w:r w:rsidRPr="00CD0B02">
        <w:t xml:space="preserve"> управління; </w:t>
      </w:r>
      <w:bookmarkEnd w:id="0"/>
      <w:bookmarkEnd w:id="1"/>
    </w:p>
    <w:p w:rsidR="00F20E5C" w:rsidRDefault="00F20E5C" w:rsidP="00F20E5C">
      <w:pPr>
        <w:shd w:val="clear" w:color="auto" w:fill="FFFFFF"/>
        <w:ind w:firstLine="709"/>
        <w:contextualSpacing/>
        <w:jc w:val="both"/>
      </w:pPr>
      <w:r>
        <w:t xml:space="preserve">2) </w:t>
      </w:r>
      <w:r w:rsidRPr="00CD0B02">
        <w:t>забезпечує здійснення моніторингу оперативної обстановки, криміногенного стану в місцях виконання завдань, вивчає, аналізує і узагальнює результати діяльності</w:t>
      </w:r>
      <w:r w:rsidRPr="007D5379">
        <w:t xml:space="preserve"> підрозділу особистої безпеки суддів</w:t>
      </w:r>
      <w:r w:rsidRPr="00CD0B02">
        <w:t xml:space="preserve"> </w:t>
      </w:r>
      <w:r>
        <w:t>Територіального</w:t>
      </w:r>
      <w:r w:rsidRPr="00CD0B02">
        <w:t xml:space="preserve"> управління;</w:t>
      </w:r>
    </w:p>
    <w:p w:rsidR="00F20E5C" w:rsidRPr="005855D4" w:rsidRDefault="00F20E5C" w:rsidP="00F20E5C">
      <w:pPr>
        <w:shd w:val="clear" w:color="auto" w:fill="FFFFFF"/>
        <w:tabs>
          <w:tab w:val="left" w:pos="1064"/>
        </w:tabs>
        <w:ind w:firstLine="709"/>
        <w:contextualSpacing/>
        <w:jc w:val="both"/>
      </w:pPr>
      <w:r>
        <w:t>3)  здійсн</w:t>
      </w:r>
      <w:r w:rsidRPr="001061F3">
        <w:t>ює</w:t>
      </w:r>
      <w:r>
        <w:t xml:space="preserve"> попередній розрахунок сил та засобів</w:t>
      </w:r>
      <w:r w:rsidRPr="001061F3">
        <w:t xml:space="preserve"> необхідних для виконання </w:t>
      </w:r>
      <w:r w:rsidRPr="005855D4">
        <w:t>поставлених завдань, н</w:t>
      </w:r>
      <w:r>
        <w:t>ада</w:t>
      </w:r>
      <w:r w:rsidRPr="001061F3">
        <w:t>є</w:t>
      </w:r>
      <w:r>
        <w:t xml:space="preserve"> пропозиції щодо меж, форми та змісту охоронних заходів </w:t>
      </w:r>
      <w:r w:rsidRPr="005855D4">
        <w:t>відносно охороняємої особи.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CD0B02">
        <w:rPr>
          <w:b/>
        </w:rPr>
        <w:t>2. Умови оплати праці:</w:t>
      </w:r>
    </w:p>
    <w:p w:rsidR="00F20E5C" w:rsidRDefault="00F20E5C" w:rsidP="00F20E5C">
      <w:pPr>
        <w:ind w:firstLine="851"/>
        <w:jc w:val="both"/>
      </w:pPr>
      <w:r w:rsidRPr="00CD0B02">
        <w:t>1) посадовий оклад –</w:t>
      </w:r>
      <w:r w:rsidRPr="00186DE1">
        <w:t xml:space="preserve"> 5220,00</w:t>
      </w:r>
      <w:r w:rsidRPr="00CD0B02">
        <w:rPr>
          <w:noProof/>
        </w:rPr>
        <w:t xml:space="preserve"> гривень відповідно до постанови Кабінету Міністрів України від 03 квітня 2019 року</w:t>
      </w:r>
      <w:r w:rsidRPr="00CD0B02">
        <w:t xml:space="preserve"> № 289 «Про грошове забезпечення співробітників Служби судової охорони» </w:t>
      </w:r>
      <w:r>
        <w:t xml:space="preserve">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</w:pPr>
      <w:r w:rsidRPr="00CD0B02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</w:r>
      <w:r w:rsidRPr="00CD0B02">
        <w:lastRenderedPageBreak/>
        <w:t>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rFonts w:eastAsia="Times New Roman"/>
          <w:b/>
          <w:lang w:eastAsia="uk-UA"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CD0B02">
        <w:rPr>
          <w:rFonts w:eastAsia="Times New Roman"/>
          <w:b/>
          <w:lang w:eastAsia="uk-UA"/>
        </w:rPr>
        <w:t>3. Інформація про строковість чи безстроковість призначення на посаду: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CD0B02">
        <w:rPr>
          <w:rFonts w:eastAsia="Times New Roman"/>
          <w:lang w:eastAsia="uk-UA"/>
        </w:rPr>
        <w:t>безстроково.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</w:rPr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</w:rPr>
      </w:pPr>
      <w:r w:rsidRPr="00CD0B02">
        <w:rPr>
          <w:b/>
        </w:rPr>
        <w:t>4. Перелік документів, необхідних для участі в конкурсі та строк їх подання:</w:t>
      </w:r>
    </w:p>
    <w:p w:rsidR="00F20E5C" w:rsidRPr="008D6A66" w:rsidRDefault="00F20E5C" w:rsidP="00F20E5C">
      <w:pPr>
        <w:ind w:firstLine="851"/>
        <w:jc w:val="both"/>
      </w:pPr>
      <w:bookmarkStart w:id="2" w:name="_Hlk37423693"/>
      <w:r w:rsidRPr="008D6A66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20E5C" w:rsidRPr="008D6A66" w:rsidRDefault="00F20E5C" w:rsidP="00F20E5C">
      <w:pPr>
        <w:ind w:firstLine="851"/>
        <w:jc w:val="both"/>
      </w:pPr>
      <w:r w:rsidRPr="008D6A66">
        <w:t xml:space="preserve">2) копія паспорта громадянина України; </w:t>
      </w:r>
    </w:p>
    <w:p w:rsidR="00F20E5C" w:rsidRPr="008D6A66" w:rsidRDefault="00F20E5C" w:rsidP="00F20E5C">
      <w:pPr>
        <w:ind w:firstLine="851"/>
        <w:jc w:val="both"/>
      </w:pPr>
      <w:r w:rsidRPr="008D6A66">
        <w:t>3) копі</w:t>
      </w:r>
      <w:r>
        <w:t>я</w:t>
      </w:r>
      <w:r w:rsidRPr="008D6A66">
        <w:t xml:space="preserve"> (копії) документа (документів) про освіту; </w:t>
      </w:r>
    </w:p>
    <w:p w:rsidR="00F20E5C" w:rsidRPr="008D6A66" w:rsidRDefault="00F20E5C" w:rsidP="00F20E5C">
      <w:pPr>
        <w:ind w:firstLine="851"/>
        <w:jc w:val="both"/>
      </w:pPr>
      <w:r>
        <w:t>4) </w:t>
      </w:r>
      <w:r w:rsidRPr="008D6A66">
        <w:t xml:space="preserve">заповнена особова картка визначеного зразка, автобіографія, фотокартка розміром 30 х 40 мм; </w:t>
      </w:r>
    </w:p>
    <w:p w:rsidR="00F20E5C" w:rsidRPr="008D6A66" w:rsidRDefault="00F20E5C" w:rsidP="00F20E5C">
      <w:pPr>
        <w:ind w:firstLine="851"/>
        <w:jc w:val="both"/>
      </w:pPr>
      <w:r w:rsidRPr="008D6A66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F20E5C" w:rsidRPr="008D6A66" w:rsidRDefault="00F20E5C" w:rsidP="00F20E5C">
      <w:pPr>
        <w:ind w:firstLine="851"/>
        <w:jc w:val="both"/>
      </w:pPr>
      <w:r w:rsidRPr="008D6A66">
        <w:t xml:space="preserve">6) копія трудової книжки (за наявності); </w:t>
      </w:r>
    </w:p>
    <w:p w:rsidR="00F20E5C" w:rsidRPr="008D6A66" w:rsidRDefault="00F20E5C" w:rsidP="00F20E5C">
      <w:pPr>
        <w:ind w:firstLine="851"/>
        <w:jc w:val="both"/>
      </w:pPr>
      <w:r w:rsidRPr="008D6A66">
        <w:t xml:space="preserve">7) </w:t>
      </w:r>
      <w:bookmarkStart w:id="3" w:name="_Hlk37423662"/>
      <w:r w:rsidRPr="008D6A66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bookmarkEnd w:id="3"/>
      <w:r>
        <w:t>;</w:t>
      </w:r>
    </w:p>
    <w:p w:rsidR="00F20E5C" w:rsidRPr="008D6A66" w:rsidRDefault="00F20E5C" w:rsidP="00F20E5C">
      <w:pPr>
        <w:spacing w:line="245" w:lineRule="auto"/>
        <w:ind w:firstLine="462"/>
        <w:jc w:val="both"/>
      </w:pPr>
      <w:r w:rsidRPr="008D6A66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F20E5C" w:rsidRPr="008D6A66" w:rsidRDefault="00F20E5C" w:rsidP="00F20E5C">
      <w:pPr>
        <w:spacing w:line="245" w:lineRule="auto"/>
        <w:ind w:firstLine="851"/>
        <w:jc w:val="both"/>
      </w:pPr>
      <w:r w:rsidRPr="008D6A66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F20E5C" w:rsidRPr="008D6A66" w:rsidRDefault="00F20E5C" w:rsidP="00F20E5C">
      <w:pPr>
        <w:spacing w:line="245" w:lineRule="auto"/>
        <w:ind w:firstLine="851"/>
        <w:jc w:val="both"/>
      </w:pPr>
      <w:r w:rsidRPr="008D6A66"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</w:t>
      </w:r>
      <w:bookmarkEnd w:id="2"/>
      <w:r w:rsidRPr="008D6A66">
        <w:t>.</w:t>
      </w:r>
    </w:p>
    <w:p w:rsidR="00F20E5C" w:rsidRDefault="00F20E5C" w:rsidP="00F20E5C">
      <w:pPr>
        <w:spacing w:line="252" w:lineRule="auto"/>
        <w:ind w:firstLine="851"/>
        <w:jc w:val="both"/>
        <w:rPr>
          <w:highlight w:val="yellow"/>
        </w:rPr>
      </w:pPr>
      <w:bookmarkStart w:id="4" w:name="_Hlk34915271"/>
    </w:p>
    <w:p w:rsidR="00F20E5C" w:rsidRPr="00B841AE" w:rsidRDefault="00F20E5C" w:rsidP="00F20E5C">
      <w:pPr>
        <w:spacing w:line="252" w:lineRule="auto"/>
        <w:ind w:firstLine="851"/>
        <w:jc w:val="both"/>
        <w:rPr>
          <w:b/>
        </w:rPr>
      </w:pPr>
      <w:r w:rsidRPr="00B841AE">
        <w:rPr>
          <w:b/>
        </w:rPr>
        <w:t xml:space="preserve">Документи приймаються з 08.00 год. </w:t>
      </w:r>
      <w:r>
        <w:rPr>
          <w:b/>
        </w:rPr>
        <w:t>19</w:t>
      </w:r>
      <w:r w:rsidRPr="00B841AE">
        <w:rPr>
          <w:b/>
        </w:rPr>
        <w:t xml:space="preserve"> травня 2020 року до </w:t>
      </w:r>
      <w:r>
        <w:rPr>
          <w:b/>
        </w:rPr>
        <w:t>08</w:t>
      </w:r>
      <w:r w:rsidRPr="00B841AE">
        <w:rPr>
          <w:b/>
        </w:rPr>
        <w:t xml:space="preserve">.00 год. </w:t>
      </w:r>
      <w:r>
        <w:rPr>
          <w:b/>
        </w:rPr>
        <w:t>01 червня</w:t>
      </w:r>
      <w:r w:rsidRPr="00B841AE">
        <w:rPr>
          <w:b/>
        </w:rPr>
        <w:t xml:space="preserve">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</w:r>
    </w:p>
    <w:bookmarkEnd w:id="4"/>
    <w:p w:rsidR="00F20E5C" w:rsidRPr="00B841AE" w:rsidRDefault="00F20E5C" w:rsidP="00F20E5C">
      <w:pPr>
        <w:shd w:val="clear" w:color="auto" w:fill="FFFFFF"/>
        <w:ind w:firstLine="709"/>
        <w:contextualSpacing/>
        <w:jc w:val="both"/>
        <w:rPr>
          <w:b/>
        </w:rPr>
      </w:pPr>
      <w:r w:rsidRPr="00B841AE">
        <w:rPr>
          <w:b/>
        </w:rPr>
        <w:lastRenderedPageBreak/>
        <w:t>Електронною поштою на адресу:  kadryssodnepr@ukr.net (цілодобово).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</w:pP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</w:pPr>
      <w:r w:rsidRPr="00CD0B02">
        <w:t xml:space="preserve">На </w:t>
      </w:r>
      <w:r w:rsidRPr="00CD0B02">
        <w:rPr>
          <w:bCs/>
        </w:rPr>
        <w:t xml:space="preserve">інспектора відділення особистої безпеки суддів підрозділу безпеки суддів </w:t>
      </w:r>
      <w:r>
        <w:rPr>
          <w:bCs/>
        </w:rPr>
        <w:t>Територіального</w:t>
      </w:r>
      <w:r w:rsidRPr="00CD0B02">
        <w:rPr>
          <w:bCs/>
        </w:rPr>
        <w:t xml:space="preserve"> управління </w:t>
      </w:r>
      <w:r w:rsidRPr="00CD0B02">
        <w:t xml:space="preserve">Служби судової охорони в </w:t>
      </w:r>
      <w:r>
        <w:t>Дніпропетровській</w:t>
      </w:r>
      <w:r w:rsidRPr="00CD0B02"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20E5C" w:rsidRPr="00CD0B02" w:rsidRDefault="00F20E5C" w:rsidP="00F20E5C">
      <w:pPr>
        <w:shd w:val="clear" w:color="auto" w:fill="FFFFFF"/>
        <w:ind w:firstLine="709"/>
        <w:contextualSpacing/>
        <w:jc w:val="both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20E5C" w:rsidRPr="00CD0B02" w:rsidTr="00EF570A">
        <w:trPr>
          <w:trHeight w:val="1147"/>
        </w:trPr>
        <w:tc>
          <w:tcPr>
            <w:tcW w:w="9639" w:type="dxa"/>
          </w:tcPr>
          <w:p w:rsidR="00F20E5C" w:rsidRDefault="00F20E5C" w:rsidP="00EF570A">
            <w:pPr>
              <w:spacing w:line="252" w:lineRule="auto"/>
              <w:ind w:firstLine="851"/>
              <w:jc w:val="both"/>
            </w:pPr>
            <w:r w:rsidRPr="00CD0B02">
              <w:rPr>
                <w:b/>
              </w:rPr>
              <w:t>5. Місце, дата та час початку проведення конкурсу:</w:t>
            </w:r>
            <w:r w:rsidRPr="00CD0B02">
              <w:rPr>
                <w:b/>
              </w:rPr>
              <w:br/>
            </w:r>
            <w:r w:rsidRPr="00EB65CD">
              <w:t xml:space="preserve">м. </w:t>
            </w:r>
            <w:r>
              <w:t>Дніпро</w:t>
            </w:r>
            <w:r w:rsidRPr="00EB65CD">
              <w:t xml:space="preserve">, вул. </w:t>
            </w:r>
            <w:r>
              <w:t>Космонавта Волкова, буд. 6 Б, т</w:t>
            </w:r>
            <w:r w:rsidRPr="00EB65CD">
              <w:t xml:space="preserve">ериторіальне управління Служби судової охорони у </w:t>
            </w:r>
            <w:r>
              <w:t>Дніпропетровській</w:t>
            </w:r>
            <w:r w:rsidRPr="00EB65CD">
              <w:t xml:space="preserve"> області </w:t>
            </w:r>
            <w:r w:rsidRPr="001355A3">
              <w:t xml:space="preserve">з 09.00 год. </w:t>
            </w:r>
          </w:p>
          <w:p w:rsidR="00F20E5C" w:rsidRDefault="00F20E5C" w:rsidP="00EF570A">
            <w:pPr>
              <w:spacing w:line="252" w:lineRule="auto"/>
              <w:jc w:val="both"/>
            </w:pPr>
            <w:r w:rsidRPr="00D86BF4">
              <w:rPr>
                <w:b/>
              </w:rPr>
              <w:t>0</w:t>
            </w:r>
            <w:r>
              <w:rPr>
                <w:b/>
              </w:rPr>
              <w:t>4</w:t>
            </w:r>
            <w:r w:rsidRPr="00D86BF4">
              <w:rPr>
                <w:b/>
              </w:rPr>
              <w:t xml:space="preserve"> червня 2020 року</w:t>
            </w:r>
            <w:r w:rsidRPr="001355A3">
              <w:t>.</w:t>
            </w:r>
          </w:p>
          <w:p w:rsidR="00F20E5C" w:rsidRPr="00CD0B02" w:rsidRDefault="00F20E5C" w:rsidP="00EF570A">
            <w:pPr>
              <w:pStyle w:val="a4"/>
              <w:shd w:val="clear" w:color="auto" w:fill="FFFFFF"/>
              <w:ind w:left="709"/>
              <w:jc w:val="both"/>
            </w:pPr>
          </w:p>
          <w:p w:rsidR="00F20E5C" w:rsidRPr="00CD0B02" w:rsidRDefault="00F20E5C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F20E5C" w:rsidRPr="00CD0B02" w:rsidTr="00EF570A">
        <w:trPr>
          <w:trHeight w:val="1147"/>
        </w:trPr>
        <w:tc>
          <w:tcPr>
            <w:tcW w:w="9639" w:type="dxa"/>
          </w:tcPr>
          <w:p w:rsidR="00F20E5C" w:rsidRPr="00CD0B02" w:rsidRDefault="00F20E5C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F20E5C" w:rsidRDefault="00F20E5C" w:rsidP="00EF570A">
            <w:pPr>
              <w:spacing w:line="245" w:lineRule="auto"/>
              <w:ind w:firstLine="851"/>
            </w:pPr>
            <w:r>
              <w:t xml:space="preserve">Поленко Максим Сергійович, </w:t>
            </w:r>
          </w:p>
          <w:p w:rsidR="00F20E5C" w:rsidRPr="00637F5B" w:rsidRDefault="00F20E5C" w:rsidP="00EF570A">
            <w:pPr>
              <w:spacing w:line="245" w:lineRule="auto"/>
              <w:ind w:firstLine="851"/>
            </w:pPr>
            <w:r w:rsidRPr="00637F5B">
              <w:t xml:space="preserve">Комісар Олена Володимирівна </w:t>
            </w:r>
          </w:p>
          <w:p w:rsidR="00F20E5C" w:rsidRPr="00EF0D13" w:rsidRDefault="00F20E5C" w:rsidP="00EF570A">
            <w:pPr>
              <w:spacing w:line="245" w:lineRule="auto"/>
              <w:ind w:firstLine="851"/>
              <w:rPr>
                <w:sz w:val="32"/>
                <w:szCs w:val="32"/>
              </w:rPr>
            </w:pPr>
            <w:r w:rsidRPr="00637F5B">
              <w:t>097- 731- 54- 96, 056-722-21-13, kadryssodnepr@ukr.net</w:t>
            </w:r>
            <w:r w:rsidRPr="008D6A66">
              <w:t xml:space="preserve"> </w:t>
            </w:r>
          </w:p>
          <w:p w:rsidR="00F20E5C" w:rsidRPr="00CD0B02" w:rsidRDefault="00F20E5C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F20E5C" w:rsidRPr="00CD0B02" w:rsidTr="00EF570A">
        <w:trPr>
          <w:trHeight w:val="1147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F20E5C" w:rsidRPr="00CD0B02" w:rsidTr="00EF570A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F20E5C" w:rsidRPr="00CD0B02" w:rsidRDefault="00F20E5C" w:rsidP="00EF570A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  <w:r w:rsidRPr="00CD0B02">
                    <w:br w:type="page"/>
                  </w:r>
                  <w:r w:rsidRPr="00CD0B02">
                    <w:rPr>
                      <w:b/>
                    </w:rPr>
                    <w:t>Кваліфікаційні вимоги</w:t>
                  </w:r>
                </w:p>
                <w:p w:rsidR="00F20E5C" w:rsidRPr="00CD0B02" w:rsidRDefault="00F20E5C" w:rsidP="00EF570A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1. Освіта</w:t>
                  </w:r>
                </w:p>
              </w:tc>
              <w:tc>
                <w:tcPr>
                  <w:tcW w:w="5391" w:type="dxa"/>
                </w:tcPr>
                <w:p w:rsidR="00F20E5C" w:rsidRPr="00CD0B02" w:rsidRDefault="00F20E5C" w:rsidP="00EF570A">
                  <w:pPr>
                    <w:spacing w:line="276" w:lineRule="auto"/>
                    <w:jc w:val="both"/>
                  </w:pPr>
                  <w:r w:rsidRPr="00CD0B02">
                    <w:t>вища,</w:t>
                  </w:r>
                  <w:r w:rsidRPr="005855D4">
                    <w:t xml:space="preserve"> </w:t>
                  </w:r>
                  <w:r w:rsidRPr="00CD0B02">
                    <w:t>ступінь вищої освіти – магістр*; бакалавр;</w:t>
                  </w: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2. Досвід роботи</w:t>
                  </w:r>
                </w:p>
              </w:tc>
              <w:tc>
                <w:tcPr>
                  <w:tcW w:w="5391" w:type="dxa"/>
                </w:tcPr>
                <w:p w:rsidR="00F20E5C" w:rsidRPr="00B12C43" w:rsidRDefault="00F20E5C" w:rsidP="00EF570A">
                  <w:pPr>
                    <w:contextualSpacing/>
                    <w:jc w:val="both"/>
                    <w:rPr>
                      <w:lang w:val="ru-RU"/>
                    </w:rPr>
                  </w:pPr>
                  <w:r w:rsidRPr="00CD0B02">
                    <w:t xml:space="preserve">в правоохоронних органах, військових формуваннях не менше </w:t>
                  </w:r>
                  <w:r>
                    <w:rPr>
                      <w:lang w:val="ru-RU"/>
                    </w:rPr>
                    <w:t>3</w:t>
                  </w:r>
                  <w:r w:rsidRPr="00CD0B02">
                    <w:t xml:space="preserve"> років</w:t>
                  </w:r>
                  <w:r>
                    <w:rPr>
                      <w:lang w:val="ru-RU"/>
                    </w:rPr>
                    <w:t>, з яких:</w:t>
                  </w:r>
                </w:p>
                <w:p w:rsidR="00F20E5C" w:rsidRPr="00CD0B02" w:rsidRDefault="00F20E5C" w:rsidP="00EF570A">
                  <w:pPr>
                    <w:spacing w:line="276" w:lineRule="auto"/>
                    <w:jc w:val="both"/>
                  </w:pPr>
                  <w:r w:rsidRPr="00CD0B02">
                    <w:t>в підрозділах спеціального признач</w:t>
                  </w:r>
                  <w:r>
                    <w:t>ення  розвідувальних, анти</w:t>
                  </w:r>
                  <w:r w:rsidRPr="00CD0B02">
                    <w:t>диверсійних підрозділах Збройних сил України</w:t>
                  </w:r>
                  <w:r>
                    <w:t>,</w:t>
                  </w:r>
                  <w:r w:rsidRPr="00CD0B02">
                    <w:t xml:space="preserve"> правоохоронних органів України не менше 2 років</w:t>
                  </w:r>
                  <w:r w:rsidRPr="00CD0B02">
                    <w:rPr>
                      <w:lang w:val="ru-RU"/>
                    </w:rPr>
                    <w:t>,</w:t>
                  </w:r>
                </w:p>
                <w:p w:rsidR="00F20E5C" w:rsidRPr="00CD0B02" w:rsidRDefault="00F20E5C" w:rsidP="00EF570A">
                  <w:pPr>
                    <w:spacing w:line="276" w:lineRule="auto"/>
                    <w:jc w:val="both"/>
                  </w:pPr>
                  <w:r w:rsidRPr="00CD0B02">
                    <w:t xml:space="preserve">або </w:t>
                  </w:r>
                  <w:r w:rsidRPr="00CD0B02">
                    <w:rPr>
                      <w:lang w:val="ru-RU"/>
                    </w:rPr>
                    <w:t xml:space="preserve">в </w:t>
                  </w:r>
                  <w:r w:rsidRPr="00CD0B02">
                    <w:t>правоохоронних  органах, військових формуваннях</w:t>
                  </w:r>
                  <w:r w:rsidRPr="00CD0B02">
                    <w:rPr>
                      <w:lang w:val="ru-RU"/>
                    </w:rPr>
                    <w:t xml:space="preserve">, не </w:t>
                  </w:r>
                  <w:r w:rsidRPr="00A72F9D">
                    <w:t>державних охоронних структурах (наявність свідоцтва «охоронець») за напрямком</w:t>
                  </w:r>
                  <w:r w:rsidRPr="00CD0B02">
                    <w:t xml:space="preserve"> «охорона фізичних осіб» – не менше </w:t>
                  </w:r>
                  <w:r w:rsidRPr="00CD0B02">
                    <w:rPr>
                      <w:lang w:val="ru-RU"/>
                    </w:rPr>
                    <w:t>1 року;</w:t>
                  </w: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>3. Володіння державною мовою</w:t>
                  </w:r>
                </w:p>
              </w:tc>
              <w:tc>
                <w:tcPr>
                  <w:tcW w:w="5391" w:type="dxa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Вільне</w:t>
                  </w:r>
                  <w:r w:rsidRPr="00CD0B02">
                    <w:rPr>
                      <w:lang w:val="ru-RU"/>
                    </w:rPr>
                    <w:t xml:space="preserve"> </w:t>
                  </w:r>
                  <w:r w:rsidRPr="00CD0B02">
                    <w:t>володіння державною мовою</w:t>
                  </w: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F20E5C" w:rsidRPr="00CD0B02" w:rsidRDefault="00F20E5C" w:rsidP="00EF570A">
                  <w:pPr>
                    <w:spacing w:line="240" w:lineRule="atLeast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F20E5C" w:rsidRPr="00CD0B02" w:rsidRDefault="00F20E5C" w:rsidP="00EF570A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  <w:r w:rsidRPr="00CD0B02">
                    <w:rPr>
                      <w:b/>
                    </w:rPr>
                    <w:lastRenderedPageBreak/>
                    <w:t>Вимоги до компетентності</w:t>
                  </w:r>
                </w:p>
                <w:p w:rsidR="00F20E5C" w:rsidRPr="00CD0B02" w:rsidRDefault="00F20E5C" w:rsidP="00EF570A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встановлення цілей, пріоритетів та орієнтирів;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стратегічне планування;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багатофункціональність;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ведення ділових переговорів;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досягнення кінцевих результатів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ind w:hanging="40"/>
                    <w:contextualSpacing/>
                  </w:pPr>
                  <w:r w:rsidRPr="00CD0B02">
                    <w:t>2. Вміння приймати ефективні рішення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здатність швидко приймати управлінські рішення та ефективно діяти в екстремальних ситуаціях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здатність систематизувати, узагальнювати інформацію;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гнучкість;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проникливість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>4. Управління організацією та персоналом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організація роботи та контроль;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управління людськими ресурсами;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вміння мотивувати підлеглих працівників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принциповість, рішучість і вимогливість під час прийняття рішень;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системність;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самоорганізація та саморозвиток;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політична нейтральність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 xml:space="preserve">6. Забезпечення особистої безпеки суддів, працівників суду, співробітників Служби судової охорони, та членів їх сімей, охорони об’єктів системи правосуддя </w:t>
                  </w:r>
                </w:p>
                <w:p w:rsidR="00F20E5C" w:rsidRPr="00CD0B02" w:rsidRDefault="00F20E5C" w:rsidP="00EF570A">
                  <w:pPr>
                    <w:contextualSpacing/>
                  </w:pP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знання правових засад та порядку організації і забезпечення особистої охорони фізичних осіб;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знання законодавства, яке регулює діяльність судових та правоохоронних органів;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Default="00F20E5C" w:rsidP="00EF570A">
                  <w:pPr>
                    <w:contextualSpacing/>
                    <w:jc w:val="both"/>
                    <w:rPr>
                      <w:lang w:val="ru-RU"/>
                    </w:rPr>
                  </w:pPr>
                  <w:r w:rsidRPr="00CD0B02">
                    <w:t>знання основ законодавства про інформацію.</w:t>
                  </w:r>
                </w:p>
                <w:p w:rsidR="00F20E5C" w:rsidRPr="009B0772" w:rsidRDefault="00F20E5C" w:rsidP="00EF570A">
                  <w:pPr>
                    <w:contextualSpacing/>
                    <w:jc w:val="both"/>
                    <w:rPr>
                      <w:lang w:val="ru-RU"/>
                    </w:rPr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ind w:firstLine="746"/>
                    <w:contextualSpacing/>
                  </w:pP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ind w:firstLine="746"/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9423" w:type="dxa"/>
                  <w:gridSpan w:val="3"/>
                </w:tcPr>
                <w:p w:rsidR="00F20E5C" w:rsidRPr="00CD0B02" w:rsidRDefault="00F20E5C" w:rsidP="00EF570A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  <w:r w:rsidRPr="00CD0B02">
                    <w:rPr>
                      <w:b/>
                    </w:rPr>
                    <w:t>Професійні знання</w:t>
                  </w:r>
                </w:p>
                <w:p w:rsidR="00F20E5C" w:rsidRPr="00CD0B02" w:rsidRDefault="00F20E5C" w:rsidP="00EF570A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lastRenderedPageBreak/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</w:p>
              </w:tc>
            </w:tr>
            <w:tr w:rsidR="00F20E5C" w:rsidRPr="00CD0B02" w:rsidTr="00EF570A">
              <w:trPr>
                <w:trHeight w:val="408"/>
              </w:trPr>
              <w:tc>
                <w:tcPr>
                  <w:tcW w:w="4008" w:type="dxa"/>
                </w:tcPr>
                <w:p w:rsidR="00F20E5C" w:rsidRPr="00CD0B02" w:rsidRDefault="00F20E5C" w:rsidP="00EF570A">
                  <w:pPr>
                    <w:contextualSpacing/>
                  </w:pPr>
                  <w:r w:rsidRPr="00CD0B02">
                    <w:t xml:space="preserve">2. Знання спеціального законодавства </w:t>
                  </w:r>
                </w:p>
              </w:tc>
              <w:tc>
                <w:tcPr>
                  <w:tcW w:w="5415" w:type="dxa"/>
                  <w:gridSpan w:val="2"/>
                </w:tcPr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>знання: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</w:pPr>
                  <w:r w:rsidRPr="00CD0B02"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  <w:rPr>
                      <w:rFonts w:cs="Calibri"/>
                      <w:lang w:eastAsia="en-US"/>
                    </w:rPr>
                  </w:pPr>
                  <w:r w:rsidRPr="00CD0B02">
                    <w:rPr>
                      <w:rFonts w:cs="Calibri"/>
                      <w:lang w:eastAsia="en-US"/>
                    </w:rPr>
      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«Про охоронну діяльність»</w:t>
                  </w:r>
                </w:p>
                <w:p w:rsidR="00F20E5C" w:rsidRPr="00CD0B02" w:rsidRDefault="00F20E5C" w:rsidP="00EF570A">
                  <w:pPr>
                    <w:contextualSpacing/>
                    <w:jc w:val="both"/>
                    <w:rPr>
                      <w:rFonts w:cs="Calibri"/>
                      <w:szCs w:val="22"/>
                      <w:lang w:eastAsia="en-US"/>
                    </w:rPr>
                  </w:pPr>
                  <w:r w:rsidRPr="00CD0B02">
                    <w:rPr>
                      <w:rFonts w:cs="Calibri"/>
                      <w:szCs w:val="22"/>
                      <w:lang w:eastAsia="en-US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:rsidR="00F20E5C" w:rsidRPr="00CD0B02" w:rsidRDefault="00F20E5C" w:rsidP="00EF570A">
            <w:pPr>
              <w:shd w:val="clear" w:color="auto" w:fill="FFFFFF"/>
              <w:tabs>
                <w:tab w:val="left" w:pos="3390"/>
              </w:tabs>
              <w:ind w:firstLine="746"/>
              <w:contextualSpacing/>
              <w:rPr>
                <w:rFonts w:eastAsia="Times New Roman" w:cs="Calibri"/>
              </w:rPr>
            </w:pPr>
          </w:p>
        </w:tc>
      </w:tr>
    </w:tbl>
    <w:p w:rsidR="00F20E5C" w:rsidRPr="00CD0B02" w:rsidRDefault="00F20E5C" w:rsidP="00F20E5C">
      <w:pPr>
        <w:shd w:val="clear" w:color="auto" w:fill="FFFFFF"/>
        <w:ind w:firstLine="746"/>
        <w:contextualSpacing/>
        <w:jc w:val="both"/>
        <w:rPr>
          <w:rFonts w:eastAsia="Times New Roman" w:cs="Calibri"/>
        </w:rPr>
      </w:pPr>
    </w:p>
    <w:p w:rsidR="00F20E5C" w:rsidRPr="00CD0B02" w:rsidRDefault="00F20E5C" w:rsidP="00F20E5C">
      <w:pPr>
        <w:shd w:val="clear" w:color="auto" w:fill="FFFFFF"/>
        <w:ind w:firstLine="746"/>
        <w:contextualSpacing/>
        <w:jc w:val="both"/>
        <w:rPr>
          <w:rFonts w:eastAsia="Times New Roman" w:cs="Calibri"/>
        </w:rPr>
      </w:pPr>
      <w:r w:rsidRPr="00CD0B02">
        <w:rPr>
          <w:rFonts w:eastAsia="Times New Roman" w:cs="Calibri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F20E5C" w:rsidRPr="00CD0B02" w:rsidRDefault="00F20E5C" w:rsidP="00F20E5C">
      <w:pPr>
        <w:shd w:val="clear" w:color="auto" w:fill="FFFFFF"/>
        <w:tabs>
          <w:tab w:val="left" w:pos="5954"/>
        </w:tabs>
      </w:pPr>
    </w:p>
    <w:p w:rsidR="00F20E5C" w:rsidRDefault="00F20E5C" w:rsidP="00F20E5C"/>
    <w:p w:rsidR="00F20E5C" w:rsidRDefault="00F20E5C" w:rsidP="00F20E5C"/>
    <w:p w:rsidR="00F20E5C" w:rsidRDefault="00F20E5C" w:rsidP="00F20E5C"/>
    <w:p w:rsidR="00F20E5C" w:rsidRDefault="00F20E5C" w:rsidP="00F20E5C"/>
    <w:p w:rsidR="00F20E5C" w:rsidRDefault="00F20E5C" w:rsidP="00F20E5C"/>
    <w:p w:rsidR="00F20E5C" w:rsidRDefault="00F20E5C" w:rsidP="00F20E5C"/>
    <w:p w:rsidR="00F20E5C" w:rsidRDefault="00F20E5C" w:rsidP="00F20E5C"/>
    <w:p w:rsidR="00F20E5C" w:rsidRDefault="00F20E5C" w:rsidP="00F20E5C"/>
    <w:p w:rsidR="00F20E5C" w:rsidRPr="00CD0B02" w:rsidRDefault="00F20E5C" w:rsidP="00F20E5C">
      <w:pPr>
        <w:shd w:val="clear" w:color="auto" w:fill="FFFFFF"/>
        <w:tabs>
          <w:tab w:val="left" w:pos="5925"/>
          <w:tab w:val="left" w:pos="5954"/>
        </w:tabs>
        <w:rPr>
          <w:rFonts w:eastAsia="Times New Roman" w:cs="Calibri"/>
        </w:rPr>
      </w:pPr>
      <w:r>
        <w:tab/>
      </w:r>
      <w:bookmarkStart w:id="5" w:name="_GoBack"/>
      <w:bookmarkEnd w:id="5"/>
    </w:p>
    <w:p w:rsidR="003555D2" w:rsidRDefault="003555D2"/>
    <w:sectPr w:rsidR="003555D2" w:rsidSect="00CD00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EA4"/>
    <w:multiLevelType w:val="hybridMultilevel"/>
    <w:tmpl w:val="CAB411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C"/>
    <w:rsid w:val="003555D2"/>
    <w:rsid w:val="003A6D8C"/>
    <w:rsid w:val="00F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6F49-E849-4578-A73A-A02D2A7A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5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0E5C"/>
    <w:pPr>
      <w:ind w:left="720"/>
      <w:contextualSpacing/>
    </w:pPr>
  </w:style>
  <w:style w:type="paragraph" w:customStyle="1" w:styleId="msonormalcxspmiddle">
    <w:name w:val="msonormalcxspmiddle"/>
    <w:basedOn w:val="a"/>
    <w:rsid w:val="00F20E5C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2020-05-18T13:45:00Z</dcterms:created>
  <dcterms:modified xsi:type="dcterms:W3CDTF">2020-05-18T13:47:00Z</dcterms:modified>
</cp:coreProperties>
</file>